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DB7" w:rsidRDefault="001D7DB7" w:rsidP="00D5519C">
      <w:pPr>
        <w:jc w:val="center"/>
        <w:rPr>
          <w:b/>
          <w:sz w:val="24"/>
          <w:u w:val="single"/>
        </w:rPr>
      </w:pPr>
      <w:bookmarkStart w:id="0" w:name="_GoBack"/>
      <w:bookmarkEnd w:id="0"/>
    </w:p>
    <w:p w:rsidR="00620111" w:rsidRDefault="00D5519C" w:rsidP="00D5519C">
      <w:pPr>
        <w:jc w:val="center"/>
        <w:rPr>
          <w:b/>
          <w:sz w:val="24"/>
          <w:u w:val="single"/>
        </w:rPr>
      </w:pPr>
      <w:r w:rsidRPr="00D5519C">
        <w:rPr>
          <w:b/>
          <w:sz w:val="24"/>
          <w:u w:val="single"/>
        </w:rPr>
        <w:t>KS2 SATs results 2018</w:t>
      </w:r>
    </w:p>
    <w:p w:rsidR="001D7DB7" w:rsidRPr="00D5519C" w:rsidRDefault="001D7DB7" w:rsidP="00D5519C">
      <w:pPr>
        <w:jc w:val="center"/>
        <w:rPr>
          <w:b/>
          <w:sz w:val="24"/>
          <w:u w:val="single"/>
        </w:rPr>
      </w:pP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1463"/>
        <w:gridCol w:w="1270"/>
        <w:gridCol w:w="1270"/>
        <w:gridCol w:w="1193"/>
        <w:gridCol w:w="1267"/>
        <w:gridCol w:w="1148"/>
        <w:gridCol w:w="1462"/>
        <w:gridCol w:w="1559"/>
      </w:tblGrid>
      <w:tr w:rsidR="001D7DB7" w:rsidRPr="00D5519C" w:rsidTr="00D9001D">
        <w:tc>
          <w:tcPr>
            <w:tcW w:w="1463" w:type="dxa"/>
          </w:tcPr>
          <w:p w:rsidR="001D7DB7" w:rsidRPr="00D5519C" w:rsidRDefault="001D7DB7" w:rsidP="00D5519C">
            <w:pPr>
              <w:jc w:val="center"/>
            </w:pP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  <w:rPr>
                <w:b/>
              </w:rPr>
            </w:pPr>
            <w:r w:rsidRPr="00D5519C">
              <w:rPr>
                <w:b/>
              </w:rPr>
              <w:t>Attainment at IFPS</w:t>
            </w:r>
            <w:r>
              <w:rPr>
                <w:b/>
              </w:rPr>
              <w:t xml:space="preserve"> 2018</w:t>
            </w: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  <w:rPr>
                <w:b/>
              </w:rPr>
            </w:pPr>
            <w:r w:rsidRPr="00D5519C">
              <w:rPr>
                <w:b/>
              </w:rPr>
              <w:t>National Attainment</w:t>
            </w:r>
          </w:p>
          <w:p w:rsidR="001D7DB7" w:rsidRPr="00D5519C" w:rsidRDefault="001D7DB7" w:rsidP="00D5519C">
            <w:pPr>
              <w:jc w:val="center"/>
              <w:rPr>
                <w:b/>
              </w:rPr>
            </w:pPr>
          </w:p>
        </w:tc>
        <w:tc>
          <w:tcPr>
            <w:tcW w:w="1193" w:type="dxa"/>
          </w:tcPr>
          <w:p w:rsidR="001D7DB7" w:rsidRPr="00D5519C" w:rsidRDefault="001D7DB7" w:rsidP="00D5519C">
            <w:pPr>
              <w:jc w:val="center"/>
              <w:rPr>
                <w:b/>
              </w:rPr>
            </w:pPr>
            <w:r>
              <w:rPr>
                <w:b/>
              </w:rPr>
              <w:t>% difference to national</w:t>
            </w:r>
          </w:p>
        </w:tc>
        <w:tc>
          <w:tcPr>
            <w:tcW w:w="1267" w:type="dxa"/>
          </w:tcPr>
          <w:p w:rsidR="001D7DB7" w:rsidRPr="00D5519C" w:rsidRDefault="001D7DB7" w:rsidP="001D7DB7">
            <w:pPr>
              <w:jc w:val="center"/>
              <w:rPr>
                <w:b/>
              </w:rPr>
            </w:pPr>
            <w:r>
              <w:rPr>
                <w:b/>
              </w:rPr>
              <w:t>Attainment at IFPS 2017</w:t>
            </w:r>
          </w:p>
        </w:tc>
        <w:tc>
          <w:tcPr>
            <w:tcW w:w="1148" w:type="dxa"/>
          </w:tcPr>
          <w:p w:rsidR="001D7DB7" w:rsidRPr="00D5519C" w:rsidRDefault="001D7DB7" w:rsidP="001D7DB7">
            <w:pPr>
              <w:jc w:val="center"/>
              <w:rPr>
                <w:b/>
              </w:rPr>
            </w:pPr>
            <w:r>
              <w:rPr>
                <w:b/>
              </w:rPr>
              <w:t xml:space="preserve">% difference </w:t>
            </w:r>
            <w:r w:rsidR="00D9001D">
              <w:rPr>
                <w:b/>
              </w:rPr>
              <w:t xml:space="preserve">2017 to </w:t>
            </w:r>
            <w:r>
              <w:rPr>
                <w:b/>
              </w:rPr>
              <w:t>2018</w:t>
            </w:r>
          </w:p>
        </w:tc>
        <w:tc>
          <w:tcPr>
            <w:tcW w:w="1462" w:type="dxa"/>
          </w:tcPr>
          <w:p w:rsidR="001D7DB7" w:rsidRPr="00D5519C" w:rsidRDefault="001D7DB7" w:rsidP="00D5519C">
            <w:pPr>
              <w:jc w:val="center"/>
              <w:rPr>
                <w:b/>
              </w:rPr>
            </w:pPr>
            <w:r w:rsidRPr="00D5519C">
              <w:rPr>
                <w:b/>
              </w:rPr>
              <w:t>IFPS Scaled Score Average</w:t>
            </w:r>
          </w:p>
        </w:tc>
        <w:tc>
          <w:tcPr>
            <w:tcW w:w="1559" w:type="dxa"/>
          </w:tcPr>
          <w:p w:rsidR="001D7DB7" w:rsidRPr="00D5519C" w:rsidRDefault="001D7DB7" w:rsidP="00D5519C">
            <w:pPr>
              <w:jc w:val="center"/>
              <w:rPr>
                <w:b/>
              </w:rPr>
            </w:pPr>
            <w:r w:rsidRPr="00D5519C">
              <w:rPr>
                <w:b/>
              </w:rPr>
              <w:t xml:space="preserve">National Average Scaled Score </w:t>
            </w:r>
          </w:p>
        </w:tc>
      </w:tr>
      <w:tr w:rsidR="001D7DB7" w:rsidRPr="00D5519C" w:rsidTr="00D9001D">
        <w:tc>
          <w:tcPr>
            <w:tcW w:w="1463" w:type="dxa"/>
          </w:tcPr>
          <w:p w:rsidR="001D7DB7" w:rsidRPr="00D5519C" w:rsidRDefault="001D7DB7" w:rsidP="00D5519C">
            <w:pPr>
              <w:jc w:val="center"/>
              <w:rPr>
                <w:b/>
              </w:rPr>
            </w:pPr>
            <w:r w:rsidRPr="00D5519C">
              <w:rPr>
                <w:b/>
              </w:rPr>
              <w:t>Reading</w:t>
            </w: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</w:pPr>
            <w:r w:rsidRPr="00D5519C">
              <w:t>68%</w:t>
            </w: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</w:pPr>
            <w:r w:rsidRPr="00D5519C">
              <w:t>75%</w:t>
            </w:r>
          </w:p>
        </w:tc>
        <w:tc>
          <w:tcPr>
            <w:tcW w:w="1193" w:type="dxa"/>
            <w:shd w:val="clear" w:color="auto" w:fill="FF0000"/>
          </w:tcPr>
          <w:p w:rsidR="001D7DB7" w:rsidRPr="00D5519C" w:rsidRDefault="001D7DB7" w:rsidP="00D5519C">
            <w:pPr>
              <w:jc w:val="center"/>
            </w:pPr>
            <w:r>
              <w:t>-7%</w:t>
            </w:r>
          </w:p>
        </w:tc>
        <w:tc>
          <w:tcPr>
            <w:tcW w:w="1267" w:type="dxa"/>
          </w:tcPr>
          <w:p w:rsidR="001D7DB7" w:rsidRPr="00D5519C" w:rsidRDefault="00D9001D" w:rsidP="00D5519C">
            <w:pPr>
              <w:jc w:val="center"/>
            </w:pPr>
            <w:r>
              <w:t>66%</w:t>
            </w:r>
          </w:p>
        </w:tc>
        <w:tc>
          <w:tcPr>
            <w:tcW w:w="1148" w:type="dxa"/>
            <w:shd w:val="clear" w:color="auto" w:fill="92D050"/>
          </w:tcPr>
          <w:p w:rsidR="001D7DB7" w:rsidRPr="00D5519C" w:rsidRDefault="00D9001D" w:rsidP="00D5519C">
            <w:pPr>
              <w:jc w:val="center"/>
            </w:pPr>
            <w:r>
              <w:t>+2%</w:t>
            </w:r>
          </w:p>
        </w:tc>
        <w:tc>
          <w:tcPr>
            <w:tcW w:w="1462" w:type="dxa"/>
          </w:tcPr>
          <w:p w:rsidR="001D7DB7" w:rsidRPr="00D5519C" w:rsidRDefault="001D7DB7" w:rsidP="00D5519C">
            <w:pPr>
              <w:jc w:val="center"/>
            </w:pPr>
            <w:r w:rsidRPr="00D5519C">
              <w:t>102</w:t>
            </w:r>
          </w:p>
        </w:tc>
        <w:tc>
          <w:tcPr>
            <w:tcW w:w="1559" w:type="dxa"/>
          </w:tcPr>
          <w:p w:rsidR="001D7DB7" w:rsidRPr="00D5519C" w:rsidRDefault="001D7DB7" w:rsidP="00D5519C">
            <w:pPr>
              <w:jc w:val="center"/>
            </w:pPr>
            <w:r w:rsidRPr="00D5519C">
              <w:t>105</w:t>
            </w:r>
          </w:p>
        </w:tc>
      </w:tr>
      <w:tr w:rsidR="001D7DB7" w:rsidRPr="00D5519C" w:rsidTr="00D9001D">
        <w:tc>
          <w:tcPr>
            <w:tcW w:w="1463" w:type="dxa"/>
          </w:tcPr>
          <w:p w:rsidR="001D7DB7" w:rsidRPr="00D5519C" w:rsidRDefault="001D7DB7" w:rsidP="00D5519C">
            <w:pPr>
              <w:jc w:val="center"/>
              <w:rPr>
                <w:b/>
              </w:rPr>
            </w:pPr>
            <w:r w:rsidRPr="00D5519C">
              <w:rPr>
                <w:b/>
              </w:rPr>
              <w:t>Writing</w:t>
            </w: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</w:pPr>
            <w:r>
              <w:t>71</w:t>
            </w:r>
            <w:r w:rsidRPr="00D5519C">
              <w:t>%</w:t>
            </w: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</w:pPr>
            <w:r w:rsidRPr="00D5519C">
              <w:t>78%</w:t>
            </w:r>
          </w:p>
        </w:tc>
        <w:tc>
          <w:tcPr>
            <w:tcW w:w="1193" w:type="dxa"/>
            <w:shd w:val="clear" w:color="auto" w:fill="FF0000"/>
          </w:tcPr>
          <w:p w:rsidR="001D7DB7" w:rsidRPr="00D5519C" w:rsidRDefault="001D7DB7" w:rsidP="00D5519C">
            <w:pPr>
              <w:jc w:val="center"/>
            </w:pPr>
            <w:r>
              <w:t>-7%</w:t>
            </w:r>
          </w:p>
        </w:tc>
        <w:tc>
          <w:tcPr>
            <w:tcW w:w="1267" w:type="dxa"/>
            <w:shd w:val="clear" w:color="auto" w:fill="auto"/>
          </w:tcPr>
          <w:p w:rsidR="001D7DB7" w:rsidRPr="00D5519C" w:rsidRDefault="00D9001D" w:rsidP="00D5519C">
            <w:pPr>
              <w:jc w:val="center"/>
            </w:pPr>
            <w:r>
              <w:t>41%</w:t>
            </w:r>
          </w:p>
        </w:tc>
        <w:tc>
          <w:tcPr>
            <w:tcW w:w="1148" w:type="dxa"/>
            <w:shd w:val="clear" w:color="auto" w:fill="92D050"/>
          </w:tcPr>
          <w:p w:rsidR="001D7DB7" w:rsidRPr="00D5519C" w:rsidRDefault="00D9001D" w:rsidP="00D5519C">
            <w:pPr>
              <w:jc w:val="center"/>
            </w:pPr>
            <w:r>
              <w:t>+30%</w:t>
            </w:r>
          </w:p>
        </w:tc>
        <w:tc>
          <w:tcPr>
            <w:tcW w:w="1462" w:type="dxa"/>
            <w:shd w:val="clear" w:color="auto" w:fill="BFBFBF" w:themeFill="background1" w:themeFillShade="BF"/>
          </w:tcPr>
          <w:p w:rsidR="001D7DB7" w:rsidRPr="00D5519C" w:rsidRDefault="001D7DB7" w:rsidP="00D5519C">
            <w:pPr>
              <w:jc w:val="center"/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:rsidR="001D7DB7" w:rsidRPr="00D5519C" w:rsidRDefault="001D7DB7" w:rsidP="00D5519C">
            <w:pPr>
              <w:jc w:val="center"/>
            </w:pPr>
          </w:p>
        </w:tc>
      </w:tr>
      <w:tr w:rsidR="001D7DB7" w:rsidRPr="00D5519C" w:rsidTr="00D9001D">
        <w:tc>
          <w:tcPr>
            <w:tcW w:w="1463" w:type="dxa"/>
          </w:tcPr>
          <w:p w:rsidR="001D7DB7" w:rsidRPr="00D5519C" w:rsidRDefault="001D7DB7" w:rsidP="00D5519C">
            <w:pPr>
              <w:jc w:val="center"/>
              <w:rPr>
                <w:b/>
              </w:rPr>
            </w:pPr>
            <w:r w:rsidRPr="00D5519C">
              <w:rPr>
                <w:b/>
              </w:rPr>
              <w:t>Maths</w:t>
            </w: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</w:pPr>
            <w:r w:rsidRPr="00D5519C">
              <w:t>64%</w:t>
            </w: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</w:pPr>
            <w:r w:rsidRPr="00D5519C">
              <w:t>76%</w:t>
            </w:r>
          </w:p>
        </w:tc>
        <w:tc>
          <w:tcPr>
            <w:tcW w:w="1193" w:type="dxa"/>
            <w:shd w:val="clear" w:color="auto" w:fill="FF0000"/>
          </w:tcPr>
          <w:p w:rsidR="001D7DB7" w:rsidRPr="00D5519C" w:rsidRDefault="001D7DB7" w:rsidP="00D5519C">
            <w:pPr>
              <w:jc w:val="center"/>
            </w:pPr>
            <w:r>
              <w:t>-12%</w:t>
            </w:r>
          </w:p>
        </w:tc>
        <w:tc>
          <w:tcPr>
            <w:tcW w:w="1267" w:type="dxa"/>
          </w:tcPr>
          <w:p w:rsidR="001D7DB7" w:rsidRPr="00D5519C" w:rsidRDefault="00D9001D" w:rsidP="00D5519C">
            <w:pPr>
              <w:jc w:val="center"/>
            </w:pPr>
            <w:r>
              <w:t>66%</w:t>
            </w:r>
          </w:p>
        </w:tc>
        <w:tc>
          <w:tcPr>
            <w:tcW w:w="1148" w:type="dxa"/>
          </w:tcPr>
          <w:p w:rsidR="001D7DB7" w:rsidRPr="00D5519C" w:rsidRDefault="00D9001D" w:rsidP="00D5519C">
            <w:pPr>
              <w:jc w:val="center"/>
            </w:pPr>
            <w:r>
              <w:t>-2%</w:t>
            </w:r>
          </w:p>
        </w:tc>
        <w:tc>
          <w:tcPr>
            <w:tcW w:w="1462" w:type="dxa"/>
          </w:tcPr>
          <w:p w:rsidR="001D7DB7" w:rsidRPr="00D5519C" w:rsidRDefault="001D7DB7" w:rsidP="00D5519C">
            <w:pPr>
              <w:jc w:val="center"/>
            </w:pPr>
            <w:r w:rsidRPr="00D5519C">
              <w:t>101</w:t>
            </w:r>
          </w:p>
        </w:tc>
        <w:tc>
          <w:tcPr>
            <w:tcW w:w="1559" w:type="dxa"/>
          </w:tcPr>
          <w:p w:rsidR="001D7DB7" w:rsidRPr="00D5519C" w:rsidRDefault="001D7DB7" w:rsidP="00D5519C">
            <w:pPr>
              <w:jc w:val="center"/>
            </w:pPr>
            <w:r w:rsidRPr="00D5519C">
              <w:t>104</w:t>
            </w:r>
          </w:p>
        </w:tc>
      </w:tr>
      <w:tr w:rsidR="001D7DB7" w:rsidRPr="00D5519C" w:rsidTr="00D9001D">
        <w:tc>
          <w:tcPr>
            <w:tcW w:w="1463" w:type="dxa"/>
          </w:tcPr>
          <w:p w:rsidR="001D7DB7" w:rsidRPr="00D5519C" w:rsidRDefault="001D7DB7" w:rsidP="00AD31C1">
            <w:pPr>
              <w:jc w:val="center"/>
              <w:rPr>
                <w:b/>
              </w:rPr>
            </w:pPr>
            <w:r w:rsidRPr="00D5519C">
              <w:rPr>
                <w:b/>
              </w:rPr>
              <w:t>Grammar, Punctuation and Spelling</w:t>
            </w:r>
          </w:p>
        </w:tc>
        <w:tc>
          <w:tcPr>
            <w:tcW w:w="1270" w:type="dxa"/>
          </w:tcPr>
          <w:p w:rsidR="001D7DB7" w:rsidRPr="00D5519C" w:rsidRDefault="001D7DB7" w:rsidP="00AD31C1">
            <w:pPr>
              <w:jc w:val="center"/>
            </w:pPr>
            <w:r>
              <w:t>75</w:t>
            </w:r>
            <w:r w:rsidRPr="00D5519C">
              <w:t>%</w:t>
            </w:r>
          </w:p>
        </w:tc>
        <w:tc>
          <w:tcPr>
            <w:tcW w:w="1270" w:type="dxa"/>
          </w:tcPr>
          <w:p w:rsidR="001D7DB7" w:rsidRPr="00D5519C" w:rsidRDefault="001D7DB7" w:rsidP="00AD31C1">
            <w:pPr>
              <w:jc w:val="center"/>
            </w:pPr>
            <w:r w:rsidRPr="00D5519C">
              <w:t>78%</w:t>
            </w:r>
          </w:p>
        </w:tc>
        <w:tc>
          <w:tcPr>
            <w:tcW w:w="1193" w:type="dxa"/>
            <w:shd w:val="clear" w:color="auto" w:fill="FF0000"/>
          </w:tcPr>
          <w:p w:rsidR="001D7DB7" w:rsidRPr="00D5519C" w:rsidRDefault="001D7DB7" w:rsidP="00AD31C1">
            <w:pPr>
              <w:jc w:val="center"/>
            </w:pPr>
            <w:r>
              <w:t>-3%</w:t>
            </w:r>
          </w:p>
        </w:tc>
        <w:tc>
          <w:tcPr>
            <w:tcW w:w="1267" w:type="dxa"/>
          </w:tcPr>
          <w:p w:rsidR="001D7DB7" w:rsidRPr="00D5519C" w:rsidRDefault="00D9001D" w:rsidP="00AD31C1">
            <w:pPr>
              <w:jc w:val="center"/>
            </w:pPr>
            <w:r>
              <w:t>83%</w:t>
            </w:r>
          </w:p>
        </w:tc>
        <w:tc>
          <w:tcPr>
            <w:tcW w:w="1148" w:type="dxa"/>
          </w:tcPr>
          <w:p w:rsidR="001D7DB7" w:rsidRPr="00D5519C" w:rsidRDefault="00D9001D" w:rsidP="00AD31C1">
            <w:pPr>
              <w:jc w:val="center"/>
            </w:pPr>
            <w:r>
              <w:t>-5%</w:t>
            </w:r>
          </w:p>
        </w:tc>
        <w:tc>
          <w:tcPr>
            <w:tcW w:w="1462" w:type="dxa"/>
            <w:shd w:val="clear" w:color="auto" w:fill="auto"/>
          </w:tcPr>
          <w:p w:rsidR="001D7DB7" w:rsidRPr="00D5519C" w:rsidRDefault="001D7DB7" w:rsidP="00AD31C1">
            <w:pPr>
              <w:jc w:val="center"/>
            </w:pPr>
            <w:r w:rsidRPr="00D5519C">
              <w:t>106</w:t>
            </w:r>
          </w:p>
        </w:tc>
        <w:tc>
          <w:tcPr>
            <w:tcW w:w="1559" w:type="dxa"/>
            <w:shd w:val="clear" w:color="auto" w:fill="auto"/>
          </w:tcPr>
          <w:p w:rsidR="001D7DB7" w:rsidRPr="00D5519C" w:rsidRDefault="001D7DB7" w:rsidP="00AD31C1">
            <w:pPr>
              <w:jc w:val="center"/>
            </w:pPr>
            <w:r w:rsidRPr="00D5519C">
              <w:t>106</w:t>
            </w:r>
          </w:p>
        </w:tc>
      </w:tr>
      <w:tr w:rsidR="001D7DB7" w:rsidRPr="00D5519C" w:rsidTr="00D9001D">
        <w:tc>
          <w:tcPr>
            <w:tcW w:w="1463" w:type="dxa"/>
          </w:tcPr>
          <w:p w:rsidR="001D7DB7" w:rsidRPr="00D5519C" w:rsidRDefault="001D7DB7" w:rsidP="00D5519C">
            <w:pPr>
              <w:jc w:val="center"/>
              <w:rPr>
                <w:b/>
              </w:rPr>
            </w:pPr>
            <w:r w:rsidRPr="00D5519C">
              <w:rPr>
                <w:b/>
              </w:rPr>
              <w:t>R/W/M Combined</w:t>
            </w: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</w:pPr>
            <w:r w:rsidRPr="00D5519C">
              <w:t>61%</w:t>
            </w:r>
          </w:p>
        </w:tc>
        <w:tc>
          <w:tcPr>
            <w:tcW w:w="1270" w:type="dxa"/>
          </w:tcPr>
          <w:p w:rsidR="001D7DB7" w:rsidRPr="00D5519C" w:rsidRDefault="001D7DB7" w:rsidP="00D5519C">
            <w:pPr>
              <w:jc w:val="center"/>
            </w:pPr>
            <w:r w:rsidRPr="00D5519C">
              <w:t>64%</w:t>
            </w:r>
          </w:p>
        </w:tc>
        <w:tc>
          <w:tcPr>
            <w:tcW w:w="1193" w:type="dxa"/>
            <w:shd w:val="clear" w:color="auto" w:fill="FF0000"/>
          </w:tcPr>
          <w:p w:rsidR="001D7DB7" w:rsidRPr="00D5519C" w:rsidRDefault="001D7DB7" w:rsidP="00D5519C">
            <w:pPr>
              <w:jc w:val="center"/>
            </w:pPr>
            <w:r>
              <w:t>-3%</w:t>
            </w:r>
          </w:p>
        </w:tc>
        <w:tc>
          <w:tcPr>
            <w:tcW w:w="1267" w:type="dxa"/>
            <w:shd w:val="clear" w:color="auto" w:fill="auto"/>
          </w:tcPr>
          <w:p w:rsidR="001D7DB7" w:rsidRPr="00D5519C" w:rsidRDefault="00D9001D" w:rsidP="00D5519C">
            <w:pPr>
              <w:jc w:val="center"/>
            </w:pPr>
            <w:r>
              <w:t>31%</w:t>
            </w:r>
          </w:p>
        </w:tc>
        <w:tc>
          <w:tcPr>
            <w:tcW w:w="1148" w:type="dxa"/>
            <w:shd w:val="clear" w:color="auto" w:fill="92D050"/>
          </w:tcPr>
          <w:p w:rsidR="001D7DB7" w:rsidRPr="00D5519C" w:rsidRDefault="00D9001D" w:rsidP="00D5519C">
            <w:pPr>
              <w:jc w:val="center"/>
            </w:pPr>
            <w:r>
              <w:t>+30%</w:t>
            </w:r>
          </w:p>
        </w:tc>
        <w:tc>
          <w:tcPr>
            <w:tcW w:w="1462" w:type="dxa"/>
            <w:shd w:val="clear" w:color="auto" w:fill="BFBFBF" w:themeFill="background1" w:themeFillShade="BF"/>
          </w:tcPr>
          <w:p w:rsidR="001D7DB7" w:rsidRPr="00D5519C" w:rsidRDefault="001D7DB7" w:rsidP="00D5519C">
            <w:pPr>
              <w:jc w:val="center"/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:rsidR="001D7DB7" w:rsidRPr="00D5519C" w:rsidRDefault="001D7DB7" w:rsidP="00D5519C">
            <w:pPr>
              <w:jc w:val="center"/>
            </w:pPr>
          </w:p>
        </w:tc>
      </w:tr>
    </w:tbl>
    <w:p w:rsidR="00D5519C" w:rsidRPr="00D5519C" w:rsidRDefault="00D5519C" w:rsidP="00D5519C">
      <w:pPr>
        <w:jc w:val="center"/>
      </w:pPr>
    </w:p>
    <w:p w:rsidR="00D5519C" w:rsidRDefault="00AD31C1" w:rsidP="00D5519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Comparison of End of KS2 results with End of KS1</w:t>
      </w:r>
    </w:p>
    <w:p w:rsidR="001D7DB7" w:rsidRDefault="001D7DB7" w:rsidP="00D5519C">
      <w:pPr>
        <w:jc w:val="center"/>
        <w:rPr>
          <w:b/>
          <w:sz w:val="24"/>
          <w:u w:val="single"/>
        </w:rPr>
      </w:pP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3261"/>
        <w:gridCol w:w="2552"/>
        <w:gridCol w:w="2268"/>
        <w:gridCol w:w="2551"/>
      </w:tblGrid>
      <w:tr w:rsidR="00AD31C1" w:rsidRPr="00D5519C" w:rsidTr="00D9001D">
        <w:trPr>
          <w:trHeight w:val="946"/>
        </w:trPr>
        <w:tc>
          <w:tcPr>
            <w:tcW w:w="3261" w:type="dxa"/>
          </w:tcPr>
          <w:p w:rsidR="00AD31C1" w:rsidRPr="00D5519C" w:rsidRDefault="00AD31C1" w:rsidP="00154413">
            <w:pPr>
              <w:jc w:val="center"/>
            </w:pPr>
          </w:p>
        </w:tc>
        <w:tc>
          <w:tcPr>
            <w:tcW w:w="2552" w:type="dxa"/>
          </w:tcPr>
          <w:p w:rsidR="00AD31C1" w:rsidRPr="00D5519C" w:rsidRDefault="00AD31C1" w:rsidP="00154413">
            <w:pPr>
              <w:jc w:val="center"/>
              <w:rPr>
                <w:b/>
              </w:rPr>
            </w:pPr>
            <w:r>
              <w:rPr>
                <w:b/>
              </w:rPr>
              <w:t>% EXS+ at the end of KS2</w:t>
            </w:r>
          </w:p>
        </w:tc>
        <w:tc>
          <w:tcPr>
            <w:tcW w:w="2268" w:type="dxa"/>
          </w:tcPr>
          <w:p w:rsidR="00AD31C1" w:rsidRPr="00D5519C" w:rsidRDefault="00AD31C1" w:rsidP="00154413">
            <w:pPr>
              <w:jc w:val="center"/>
              <w:rPr>
                <w:b/>
              </w:rPr>
            </w:pPr>
            <w:r>
              <w:rPr>
                <w:b/>
              </w:rPr>
              <w:t>% 2b+ at the end of KS1</w:t>
            </w:r>
          </w:p>
          <w:p w:rsidR="00AD31C1" w:rsidRPr="00D5519C" w:rsidRDefault="00AD31C1" w:rsidP="00154413">
            <w:pPr>
              <w:jc w:val="center"/>
              <w:rPr>
                <w:b/>
              </w:rPr>
            </w:pPr>
          </w:p>
        </w:tc>
        <w:tc>
          <w:tcPr>
            <w:tcW w:w="2551" w:type="dxa"/>
          </w:tcPr>
          <w:p w:rsidR="00AD31C1" w:rsidRPr="00D5519C" w:rsidRDefault="00AD31C1" w:rsidP="00154413">
            <w:pPr>
              <w:jc w:val="center"/>
              <w:rPr>
                <w:b/>
              </w:rPr>
            </w:pPr>
            <w:r>
              <w:rPr>
                <w:b/>
              </w:rPr>
              <w:t>% difference in EXS+ from KS1</w:t>
            </w:r>
          </w:p>
        </w:tc>
      </w:tr>
      <w:tr w:rsidR="00AD31C1" w:rsidRPr="00D5519C" w:rsidTr="00D9001D">
        <w:trPr>
          <w:trHeight w:val="311"/>
        </w:trPr>
        <w:tc>
          <w:tcPr>
            <w:tcW w:w="3261" w:type="dxa"/>
          </w:tcPr>
          <w:p w:rsidR="00AD31C1" w:rsidRPr="00D5519C" w:rsidRDefault="00AD31C1" w:rsidP="00154413">
            <w:pPr>
              <w:jc w:val="center"/>
              <w:rPr>
                <w:b/>
              </w:rPr>
            </w:pPr>
            <w:r w:rsidRPr="00D5519C">
              <w:rPr>
                <w:b/>
              </w:rPr>
              <w:t>Reading</w:t>
            </w:r>
          </w:p>
        </w:tc>
        <w:tc>
          <w:tcPr>
            <w:tcW w:w="2552" w:type="dxa"/>
          </w:tcPr>
          <w:p w:rsidR="00AD31C1" w:rsidRPr="00D5519C" w:rsidRDefault="00AD31C1" w:rsidP="00154413">
            <w:pPr>
              <w:jc w:val="center"/>
            </w:pPr>
            <w:r w:rsidRPr="00D5519C">
              <w:t>68%</w:t>
            </w:r>
          </w:p>
        </w:tc>
        <w:tc>
          <w:tcPr>
            <w:tcW w:w="2268" w:type="dxa"/>
          </w:tcPr>
          <w:p w:rsidR="00AD31C1" w:rsidRPr="00D5519C" w:rsidRDefault="00AD31C1" w:rsidP="00154413">
            <w:pPr>
              <w:jc w:val="center"/>
            </w:pPr>
            <w:r>
              <w:t>73%</w:t>
            </w:r>
          </w:p>
        </w:tc>
        <w:tc>
          <w:tcPr>
            <w:tcW w:w="2551" w:type="dxa"/>
            <w:shd w:val="clear" w:color="auto" w:fill="FF0000"/>
          </w:tcPr>
          <w:p w:rsidR="00AD31C1" w:rsidRPr="00D5519C" w:rsidRDefault="00AD31C1" w:rsidP="00154413">
            <w:pPr>
              <w:jc w:val="center"/>
            </w:pPr>
            <w:r>
              <w:t>-5%</w:t>
            </w:r>
          </w:p>
        </w:tc>
      </w:tr>
      <w:tr w:rsidR="00AD31C1" w:rsidRPr="00D5519C" w:rsidTr="00D9001D">
        <w:trPr>
          <w:trHeight w:val="311"/>
        </w:trPr>
        <w:tc>
          <w:tcPr>
            <w:tcW w:w="3261" w:type="dxa"/>
          </w:tcPr>
          <w:p w:rsidR="00AD31C1" w:rsidRPr="00D5519C" w:rsidRDefault="00AD31C1" w:rsidP="00154413">
            <w:pPr>
              <w:jc w:val="center"/>
              <w:rPr>
                <w:b/>
              </w:rPr>
            </w:pPr>
            <w:r w:rsidRPr="00D5519C">
              <w:rPr>
                <w:b/>
              </w:rPr>
              <w:t>Writing</w:t>
            </w:r>
          </w:p>
        </w:tc>
        <w:tc>
          <w:tcPr>
            <w:tcW w:w="2552" w:type="dxa"/>
          </w:tcPr>
          <w:p w:rsidR="00AD31C1" w:rsidRPr="00D5519C" w:rsidRDefault="00AD31C1" w:rsidP="00154413">
            <w:pPr>
              <w:jc w:val="center"/>
            </w:pPr>
            <w:r>
              <w:t>71</w:t>
            </w:r>
            <w:r w:rsidRPr="00D5519C">
              <w:t>%</w:t>
            </w:r>
          </w:p>
        </w:tc>
        <w:tc>
          <w:tcPr>
            <w:tcW w:w="2268" w:type="dxa"/>
          </w:tcPr>
          <w:p w:rsidR="00AD31C1" w:rsidRPr="00D5519C" w:rsidRDefault="00AD31C1" w:rsidP="00154413">
            <w:pPr>
              <w:jc w:val="center"/>
            </w:pPr>
            <w:r>
              <w:t>73%</w:t>
            </w:r>
          </w:p>
        </w:tc>
        <w:tc>
          <w:tcPr>
            <w:tcW w:w="2551" w:type="dxa"/>
            <w:shd w:val="clear" w:color="auto" w:fill="FF0000"/>
          </w:tcPr>
          <w:p w:rsidR="00AD31C1" w:rsidRPr="00D5519C" w:rsidRDefault="00AD31C1" w:rsidP="00154413">
            <w:pPr>
              <w:jc w:val="center"/>
            </w:pPr>
            <w:r>
              <w:t>-2%</w:t>
            </w:r>
          </w:p>
        </w:tc>
      </w:tr>
      <w:tr w:rsidR="00AD31C1" w:rsidRPr="00D5519C" w:rsidTr="00D9001D">
        <w:trPr>
          <w:trHeight w:val="311"/>
        </w:trPr>
        <w:tc>
          <w:tcPr>
            <w:tcW w:w="3261" w:type="dxa"/>
          </w:tcPr>
          <w:p w:rsidR="00AD31C1" w:rsidRPr="00D5519C" w:rsidRDefault="00AD31C1" w:rsidP="00154413">
            <w:pPr>
              <w:jc w:val="center"/>
              <w:rPr>
                <w:b/>
              </w:rPr>
            </w:pPr>
            <w:r w:rsidRPr="00D5519C">
              <w:rPr>
                <w:b/>
              </w:rPr>
              <w:t>Maths</w:t>
            </w:r>
          </w:p>
        </w:tc>
        <w:tc>
          <w:tcPr>
            <w:tcW w:w="2552" w:type="dxa"/>
          </w:tcPr>
          <w:p w:rsidR="00AD31C1" w:rsidRPr="00D5519C" w:rsidRDefault="00AD31C1" w:rsidP="00154413">
            <w:pPr>
              <w:jc w:val="center"/>
            </w:pPr>
            <w:r w:rsidRPr="00D5519C">
              <w:t>64%</w:t>
            </w:r>
          </w:p>
        </w:tc>
        <w:tc>
          <w:tcPr>
            <w:tcW w:w="2268" w:type="dxa"/>
          </w:tcPr>
          <w:p w:rsidR="00AD31C1" w:rsidRPr="00D5519C" w:rsidRDefault="00AD31C1" w:rsidP="00154413">
            <w:pPr>
              <w:jc w:val="center"/>
            </w:pPr>
            <w:r>
              <w:t>67%</w:t>
            </w:r>
          </w:p>
        </w:tc>
        <w:tc>
          <w:tcPr>
            <w:tcW w:w="2551" w:type="dxa"/>
            <w:shd w:val="clear" w:color="auto" w:fill="FF0000"/>
          </w:tcPr>
          <w:p w:rsidR="00AD31C1" w:rsidRPr="00D5519C" w:rsidRDefault="00AD31C1" w:rsidP="00154413">
            <w:pPr>
              <w:jc w:val="center"/>
            </w:pPr>
            <w:r>
              <w:t>-3%</w:t>
            </w:r>
          </w:p>
        </w:tc>
      </w:tr>
    </w:tbl>
    <w:p w:rsidR="00AD31C1" w:rsidRDefault="00AD31C1" w:rsidP="00D5519C">
      <w:pPr>
        <w:jc w:val="center"/>
        <w:rPr>
          <w:b/>
          <w:sz w:val="24"/>
          <w:u w:val="single"/>
        </w:rPr>
      </w:pPr>
    </w:p>
    <w:p w:rsidR="00AD31C1" w:rsidRPr="00AD31C1" w:rsidRDefault="00AD31C1" w:rsidP="00D5519C">
      <w:pPr>
        <w:jc w:val="center"/>
        <w:rPr>
          <w:b/>
          <w:sz w:val="24"/>
          <w:u w:val="single"/>
        </w:rPr>
      </w:pPr>
    </w:p>
    <w:sectPr w:rsidR="00AD31C1" w:rsidRPr="00AD31C1" w:rsidSect="00AD31C1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9C"/>
    <w:rsid w:val="001D7DB7"/>
    <w:rsid w:val="00620111"/>
    <w:rsid w:val="007D7997"/>
    <w:rsid w:val="00AD31C1"/>
    <w:rsid w:val="00D5519C"/>
    <w:rsid w:val="00D9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0C230-2910-4611-BA40-7C40945CF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5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7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D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Brough</dc:creator>
  <cp:keywords/>
  <dc:description/>
  <cp:lastModifiedBy>Newgate</cp:lastModifiedBy>
  <cp:revision>2</cp:revision>
  <cp:lastPrinted>2018-07-10T13:24:00Z</cp:lastPrinted>
  <dcterms:created xsi:type="dcterms:W3CDTF">2018-07-18T14:17:00Z</dcterms:created>
  <dcterms:modified xsi:type="dcterms:W3CDTF">2018-07-18T14:17:00Z</dcterms:modified>
</cp:coreProperties>
</file>